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D" w:rsidRPr="00567F9D" w:rsidRDefault="00567F9D" w:rsidP="00567F9D">
      <w:pPr>
        <w:pStyle w:val="a3"/>
        <w:shd w:val="clear" w:color="auto" w:fill="FFFFFF"/>
        <w:spacing w:line="276" w:lineRule="auto"/>
        <w:rPr>
          <w:rFonts w:ascii="Arial" w:hAnsi="Arial" w:cs="Arial"/>
          <w:color w:val="555555"/>
          <w:sz w:val="18"/>
          <w:szCs w:val="18"/>
        </w:rPr>
      </w:pPr>
      <w:r w:rsidRPr="00567F9D">
        <w:rPr>
          <w:rFonts w:ascii="Arial" w:hAnsi="Arial" w:cs="Arial"/>
          <w:b/>
          <w:color w:val="555555"/>
          <w:sz w:val="18"/>
          <w:szCs w:val="18"/>
        </w:rPr>
        <w:t>Шаг 1</w:t>
      </w:r>
      <w:r w:rsidRPr="00567F9D">
        <w:rPr>
          <w:rFonts w:ascii="Arial" w:hAnsi="Arial" w:cs="Arial"/>
          <w:color w:val="555555"/>
          <w:sz w:val="18"/>
          <w:szCs w:val="18"/>
        </w:rPr>
        <w:t>.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 </w:t>
      </w:r>
      <w:r w:rsidRPr="00567F9D">
        <w:rPr>
          <w:rFonts w:ascii="Arial" w:hAnsi="Arial" w:cs="Arial"/>
          <w:color w:val="555555"/>
          <w:sz w:val="18"/>
          <w:szCs w:val="18"/>
        </w:rPr>
        <w:t>При выборе формы оплаты картой Вы будете переадресованы на страницу, где будет отображена информация о заказе, а также поля для заполнения данных карты.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  </w:t>
      </w:r>
      <w:r w:rsidRPr="00567F9D">
        <w:rPr>
          <w:rFonts w:ascii="Arial" w:hAnsi="Arial" w:cs="Arial"/>
          <w:color w:val="555555"/>
          <w:sz w:val="18"/>
          <w:szCs w:val="18"/>
        </w:rPr>
        <w:t>Введите номер карты (16 цифр без пробелов), срок действия (месяц и год), имя и фамилию владельца карты латиницей (как указано на карте):</w:t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 w:rsidRPr="00567F9D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 wp14:anchorId="3964E8F8" wp14:editId="6F4A3AC6">
            <wp:extent cx="28575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к3-300x2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6" w:lineRule="auto"/>
        <w:rPr>
          <w:rFonts w:ascii="Arial" w:hAnsi="Arial" w:cs="Arial"/>
          <w:color w:val="555555"/>
          <w:sz w:val="18"/>
          <w:szCs w:val="18"/>
        </w:rPr>
      </w:pPr>
      <w:r w:rsidRPr="00567F9D">
        <w:rPr>
          <w:rFonts w:ascii="Arial" w:hAnsi="Arial" w:cs="Arial"/>
          <w:color w:val="555555"/>
          <w:sz w:val="18"/>
          <w:szCs w:val="18"/>
        </w:rPr>
        <w:t xml:space="preserve">ВНИМАНИЕ! 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 </w:t>
      </w:r>
      <w:r w:rsidRPr="00567F9D">
        <w:rPr>
          <w:rFonts w:ascii="Arial" w:hAnsi="Arial" w:cs="Arial"/>
          <w:color w:val="555555"/>
          <w:sz w:val="18"/>
          <w:szCs w:val="18"/>
        </w:rPr>
        <w:t>Для осуществления платежа потребуется указать данные Вашей банковской карты (ПИН-КОД не требуется) – все необходимые данные имеются на самой карте. Передача этих сведений п</w:t>
      </w:r>
      <w:r w:rsidRPr="00567F9D">
        <w:rPr>
          <w:rFonts w:ascii="Arial" w:hAnsi="Arial" w:cs="Arial"/>
          <w:b/>
          <w:color w:val="555555"/>
          <w:sz w:val="18"/>
          <w:szCs w:val="18"/>
        </w:rPr>
        <w:t>роизводится с соблюдением всех необходимых мер безопасности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. Данные будут сообщены только на </w:t>
      </w:r>
      <w:proofErr w:type="spellStart"/>
      <w:r w:rsidRPr="00567F9D">
        <w:rPr>
          <w:rFonts w:ascii="Arial" w:hAnsi="Arial" w:cs="Arial"/>
          <w:color w:val="555555"/>
          <w:sz w:val="18"/>
          <w:szCs w:val="18"/>
        </w:rPr>
        <w:t>авторизационный</w:t>
      </w:r>
      <w:proofErr w:type="spellEnd"/>
      <w:r w:rsidRPr="00567F9D">
        <w:rPr>
          <w:rFonts w:ascii="Arial" w:hAnsi="Arial" w:cs="Arial"/>
          <w:color w:val="555555"/>
          <w:sz w:val="18"/>
          <w:szCs w:val="18"/>
        </w:rPr>
        <w:t xml:space="preserve"> сервер Банка по защищенному каналу (протокол </w:t>
      </w:r>
      <w:r w:rsidRPr="00567F9D">
        <w:rPr>
          <w:rFonts w:ascii="Arial" w:hAnsi="Arial" w:cs="Arial"/>
          <w:color w:val="555555"/>
          <w:sz w:val="18"/>
          <w:szCs w:val="18"/>
          <w:lang w:val="en-US"/>
        </w:rPr>
        <w:t>S</w:t>
      </w:r>
      <w:r w:rsidRPr="00567F9D">
        <w:rPr>
          <w:rFonts w:ascii="Arial" w:hAnsi="Arial" w:cs="Arial"/>
          <w:color w:val="555555"/>
          <w:sz w:val="18"/>
          <w:szCs w:val="18"/>
        </w:rPr>
        <w:t>SL). </w:t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6" w:lineRule="auto"/>
        <w:rPr>
          <w:rFonts w:ascii="Arial" w:hAnsi="Arial" w:cs="Arial"/>
          <w:color w:val="555555"/>
          <w:sz w:val="18"/>
          <w:szCs w:val="18"/>
        </w:rPr>
      </w:pPr>
      <w:r w:rsidRPr="00567F9D">
        <w:rPr>
          <w:rFonts w:ascii="Arial" w:hAnsi="Arial" w:cs="Arial"/>
          <w:b/>
          <w:color w:val="555555"/>
          <w:sz w:val="18"/>
          <w:szCs w:val="18"/>
        </w:rPr>
        <w:t>Шаг 2</w:t>
      </w:r>
      <w:r w:rsidRPr="00567F9D">
        <w:rPr>
          <w:rFonts w:ascii="Arial" w:hAnsi="Arial" w:cs="Arial"/>
          <w:color w:val="555555"/>
          <w:sz w:val="18"/>
          <w:szCs w:val="18"/>
        </w:rPr>
        <w:t>.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 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Введите верификационный номер карты (CVV для VISA или CVC для </w:t>
      </w:r>
      <w:proofErr w:type="spellStart"/>
      <w:r w:rsidRPr="00567F9D">
        <w:rPr>
          <w:rFonts w:ascii="Arial" w:hAnsi="Arial" w:cs="Arial"/>
          <w:color w:val="555555"/>
          <w:sz w:val="18"/>
          <w:szCs w:val="18"/>
        </w:rPr>
        <w:t>MasterCard</w:t>
      </w:r>
      <w:proofErr w:type="spellEnd"/>
      <w:r w:rsidRPr="00567F9D">
        <w:rPr>
          <w:rFonts w:ascii="Arial" w:hAnsi="Arial" w:cs="Arial"/>
          <w:color w:val="555555"/>
          <w:sz w:val="18"/>
          <w:szCs w:val="18"/>
        </w:rPr>
        <w:t>):</w:t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  <w:lang w:val="en-US"/>
        </w:rPr>
      </w:pPr>
      <w:r w:rsidRPr="00567F9D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 wp14:anchorId="59DC60E9" wp14:editId="767EB93C">
            <wp:extent cx="1361905" cy="1285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к5-300x1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  <w:lang w:val="en-US"/>
        </w:rPr>
      </w:pPr>
      <w:r w:rsidRPr="00567F9D">
        <w:rPr>
          <w:rFonts w:ascii="Arial" w:hAnsi="Arial" w:cs="Arial"/>
          <w:b/>
          <w:color w:val="555555"/>
          <w:sz w:val="18"/>
          <w:szCs w:val="18"/>
        </w:rPr>
        <w:t>Шаг 3.</w:t>
      </w:r>
      <w:r w:rsidRPr="00567F9D">
        <w:rPr>
          <w:rFonts w:ascii="Arial" w:hAnsi="Arial" w:cs="Arial"/>
          <w:b/>
          <w:color w:val="555555"/>
          <w:sz w:val="18"/>
          <w:szCs w:val="18"/>
        </w:rPr>
        <w:t xml:space="preserve"> </w:t>
      </w:r>
      <w:r w:rsidRPr="00567F9D">
        <w:rPr>
          <w:rFonts w:ascii="Arial" w:hAnsi="Arial" w:cs="Arial"/>
          <w:color w:val="555555"/>
          <w:sz w:val="18"/>
          <w:szCs w:val="18"/>
        </w:rPr>
        <w:t>Проверьте внесенные данные и нажмите кнопку «Оплатить»:</w:t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 w:rsidRPr="00567F9D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 wp14:anchorId="64AF90B4" wp14:editId="3E4F3836">
            <wp:extent cx="1299065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к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06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9D" w:rsidRP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 w:rsidRPr="00567F9D">
        <w:rPr>
          <w:rFonts w:ascii="Arial" w:hAnsi="Arial" w:cs="Arial"/>
          <w:b/>
          <w:color w:val="555555"/>
          <w:sz w:val="18"/>
          <w:szCs w:val="18"/>
        </w:rPr>
        <w:t>Шаг 4.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 </w:t>
      </w:r>
      <w:r w:rsidRPr="00567F9D">
        <w:rPr>
          <w:rFonts w:ascii="Arial" w:hAnsi="Arial" w:cs="Arial"/>
          <w:color w:val="555555"/>
          <w:sz w:val="18"/>
          <w:szCs w:val="18"/>
        </w:rPr>
        <w:t xml:space="preserve">Если данные </w:t>
      </w:r>
      <w:proofErr w:type="gramStart"/>
      <w:r w:rsidRPr="00567F9D">
        <w:rPr>
          <w:rFonts w:ascii="Arial" w:hAnsi="Arial" w:cs="Arial"/>
          <w:color w:val="555555"/>
          <w:sz w:val="18"/>
          <w:szCs w:val="18"/>
        </w:rPr>
        <w:t>указаны</w:t>
      </w:r>
      <w:proofErr w:type="gramEnd"/>
      <w:r w:rsidRPr="00567F9D">
        <w:rPr>
          <w:rFonts w:ascii="Arial" w:hAnsi="Arial" w:cs="Arial"/>
          <w:color w:val="555555"/>
          <w:sz w:val="18"/>
          <w:szCs w:val="18"/>
        </w:rPr>
        <w:t xml:space="preserve"> верно, в большинстве случаев Вы будете перенаправлены на сайт банка-эмитента (банка, выпустившего карту) для подтверждения оплаты. Вам необходимо будет ввести одноразовый код подтверждения платежа (т.е. Ваша карта должна поддерживать технологию 3DSecure — систему подтверждения платежей).</w:t>
      </w:r>
      <w:r w:rsidRPr="00567F9D">
        <w:rPr>
          <w:rFonts w:ascii="Arial" w:hAnsi="Arial" w:cs="Arial"/>
          <w:color w:val="555555"/>
          <w:sz w:val="18"/>
          <w:szCs w:val="18"/>
          <w:lang w:val="en-US"/>
        </w:rPr>
        <w:t xml:space="preserve"> </w:t>
      </w:r>
      <w:r w:rsidRPr="00567F9D">
        <w:rPr>
          <w:rFonts w:ascii="Arial" w:hAnsi="Arial" w:cs="Arial"/>
          <w:color w:val="555555"/>
          <w:sz w:val="18"/>
          <w:szCs w:val="18"/>
        </w:rPr>
        <w:t>Пример страницы для ввода кода:</w:t>
      </w:r>
    </w:p>
    <w:p w:rsidR="00C3285B" w:rsidRDefault="00567F9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2828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к8-300x29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Оплата произойдет в течение нескольких секунд.</w:t>
      </w:r>
    </w:p>
    <w:p w:rsidR="00567F9D" w:rsidRDefault="00567F9D" w:rsidP="00567F9D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Примечание: При платеже с валютного счета будет произведена конвертация в рубли по курсу банка-эмитента на момент оплаты.</w:t>
      </w:r>
    </w:p>
    <w:p w:rsidR="00567F9D" w:rsidRDefault="00567F9D" w:rsidP="00567F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 наличии вопросов, связанных с проведением платежа, обращайтесь по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 </w:t>
      </w:r>
      <w:r w:rsidR="00044619" w:rsidRPr="00044619">
        <w:rPr>
          <w:rFonts w:ascii="Arial" w:hAnsi="Arial" w:cs="Arial"/>
          <w:color w:val="555555"/>
          <w:sz w:val="18"/>
          <w:szCs w:val="18"/>
        </w:rPr>
        <w:t xml:space="preserve"> </w:t>
      </w:r>
      <w:hyperlink r:id="rId9" w:history="1">
        <w:r w:rsidR="00044619" w:rsidRPr="009216FB">
          <w:rPr>
            <w:rStyle w:val="a6"/>
            <w:rFonts w:ascii="Arial" w:hAnsi="Arial" w:cs="Arial"/>
            <w:sz w:val="18"/>
            <w:szCs w:val="18"/>
            <w:bdr w:val="none" w:sz="0" w:space="0" w:color="auto" w:frame="1"/>
          </w:rPr>
          <w:t>support@</w:t>
        </w:r>
        <w:r w:rsidR="00044619" w:rsidRPr="009216FB">
          <w:rPr>
            <w:rStyle w:val="a6"/>
            <w:rFonts w:ascii="Arial" w:hAnsi="Arial" w:cs="Arial"/>
            <w:sz w:val="18"/>
            <w:szCs w:val="18"/>
            <w:bdr w:val="none" w:sz="0" w:space="0" w:color="auto" w:frame="1"/>
            <w:lang w:val="en-US"/>
          </w:rPr>
          <w:t>rusmarta</w:t>
        </w:r>
        <w:r w:rsidR="00044619" w:rsidRPr="009216FB">
          <w:rPr>
            <w:rStyle w:val="a6"/>
            <w:rFonts w:ascii="Arial" w:hAnsi="Arial" w:cs="Arial"/>
            <w:sz w:val="18"/>
            <w:szCs w:val="18"/>
            <w:bdr w:val="none" w:sz="0" w:space="0" w:color="auto" w:frame="1"/>
          </w:rPr>
          <w:t>.</w:t>
        </w:r>
        <w:proofErr w:type="spellStart"/>
        <w:r w:rsidR="00044619" w:rsidRPr="009216FB">
          <w:rPr>
            <w:rStyle w:val="a6"/>
            <w:rFonts w:ascii="Arial" w:hAnsi="Arial" w:cs="Arial"/>
            <w:sz w:val="1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rFonts w:ascii="Arial" w:hAnsi="Arial" w:cs="Arial"/>
          <w:color w:val="555555"/>
          <w:sz w:val="18"/>
          <w:szCs w:val="18"/>
        </w:rPr>
        <w:t xml:space="preserve"> или в любое время суток по телефону </w:t>
      </w:r>
      <w:r w:rsidR="00044619" w:rsidRPr="00044619">
        <w:rPr>
          <w:rFonts w:ascii="Arial" w:hAnsi="Arial" w:cs="Arial"/>
          <w:color w:val="555555"/>
          <w:sz w:val="18"/>
          <w:szCs w:val="18"/>
        </w:rPr>
        <w:t>8-800-333-5351</w:t>
      </w:r>
      <w:r>
        <w:rPr>
          <w:rFonts w:ascii="Arial" w:hAnsi="Arial" w:cs="Arial"/>
          <w:color w:val="555555"/>
          <w:sz w:val="18"/>
          <w:szCs w:val="18"/>
        </w:rPr>
        <w:t>.</w:t>
      </w:r>
    </w:p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>
      <w:bookmarkStart w:id="0" w:name="_GoBack"/>
      <w:bookmarkEnd w:id="0"/>
    </w:p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p w:rsidR="00567F9D" w:rsidRPr="00567F9D" w:rsidRDefault="00567F9D"/>
    <w:sectPr w:rsidR="00567F9D" w:rsidRPr="00567F9D" w:rsidSect="00567F9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9D"/>
    <w:rsid w:val="00044619"/>
    <w:rsid w:val="0004550B"/>
    <w:rsid w:val="00567F9D"/>
    <w:rsid w:val="00B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F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F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rusmar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2017-08-23T16:37:00Z</dcterms:created>
  <dcterms:modified xsi:type="dcterms:W3CDTF">2017-08-23T16:56:00Z</dcterms:modified>
</cp:coreProperties>
</file>